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99A" w:rsidRPr="008B6ACB" w:rsidRDefault="008B6ACB" w:rsidP="008B6AC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E3BA00"/>
          <w:sz w:val="34"/>
          <w:szCs w:val="3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E3BA00"/>
          <w:sz w:val="34"/>
          <w:szCs w:val="34"/>
        </w:rPr>
        <w:drawing>
          <wp:anchor distT="0" distB="0" distL="114300" distR="114300" simplePos="0" relativeHeight="251661312" behindDoc="0" locked="0" layoutInCell="1" allowOverlap="1" wp14:anchorId="0DCE0798" wp14:editId="34060027">
            <wp:simplePos x="0" y="0"/>
            <wp:positionH relativeFrom="margin">
              <wp:posOffset>685800</wp:posOffset>
            </wp:positionH>
            <wp:positionV relativeFrom="margin">
              <wp:posOffset>1143000</wp:posOffset>
            </wp:positionV>
            <wp:extent cx="4572000" cy="305308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E3BA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0BFBF" wp14:editId="7338B26A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4229100</wp:posOffset>
                </wp:positionV>
                <wp:extent cx="3200400" cy="2286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CB" w:rsidRDefault="008B6ACB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Jan Anders Brundin - miljöbild mellan gammalt och nytt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margin-left:54pt;margin-top:333pt;width:252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910NACAAAV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" filled="f" stroked="f">
                <v:textbox>
                  <w:txbxContent>
                    <w:p w:rsidR="008B6ACB" w:rsidRDefault="008B6ACB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Jan Anders Brundin - miljöbild mellan gammalt och nytt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E3BA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176E7" wp14:editId="5BDB796C">
                <wp:simplePos x="0" y="0"/>
                <wp:positionH relativeFrom="column">
                  <wp:posOffset>742950</wp:posOffset>
                </wp:positionH>
                <wp:positionV relativeFrom="paragraph">
                  <wp:posOffset>4686300</wp:posOffset>
                </wp:positionV>
                <wp:extent cx="4457700" cy="4000500"/>
                <wp:effectExtent l="0" t="0" r="0" b="1270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Jananders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Consulting har genom Jan Anders Brundin heltäckande och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unik kompetens inom natursten.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Han har över fyrtio års erfarenhet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av att arbeta som naturstensentreprenör och specialistkonsult.</w:t>
                            </w:r>
                            <w:proofErr w:type="gramEnd"/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Uppdragen, där han medverkar som sakkunnig inom natursten,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är ofta komplexa.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Ett exempel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är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när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nya Uppsala resecentrum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byggdes, med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högbelastade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golvbeläggningar av ljus marmor, och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det gamla stationshuset byggdes om, med rekonditionering av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de</w:t>
                            </w:r>
                            <w:proofErr w:type="gramEnd"/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ursprungliga röda kalkstensgolven.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Jan Anders specialistkunskap har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föranlett att många av uppdragen utförts utomlands.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Han har också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medverkat i flera EU- forskningsprojekt och är medförfattare till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Svenska Stenindustriförbundets Stenhandbok.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Natursten förekommer i väldigt många projekt och kräver stor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detaljkunskap vilket Jan Anders Brundin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besitter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 I uppdragen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eftersträvas att, tillsamman med uppdragsgivaren, medverkande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konsulter och entreprenörer, lyfta kunskapen till en högre nivå och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även söka nya användningsområden.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En viktig del är även den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växande besiktningsverksamheten, vilken är baserad på ett väl</w:t>
                            </w:r>
                          </w:p>
                          <w:p w:rsidR="008B6ACB" w:rsidRDefault="008B6ACB" w:rsidP="008B6ACB"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etablerat kontaktnät med besiktningsförrättare inom landet.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2" o:spid="_x0000_s1027" type="#_x0000_t202" style="position:absolute;margin-left:58.5pt;margin-top:369pt;width:351pt;height:3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L0a9ECAAAW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" filled="f" stroked="f">
                <v:textbox>
                  <w:txbxContent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Jananders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Consulting har genom Jan Anders Brundin heltäckande och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unik kompetens inom natursten.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Han har över fyrtio års erfarenhet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av att arbeta som naturstensentreprenör och specialistkonsult.</w:t>
                      </w:r>
                      <w:proofErr w:type="gramEnd"/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Uppdragen, där han medverkar som sakkunnig inom natursten,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är ofta komplexa.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Ett exempel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är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när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nya Uppsala resecentrum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byggdes, med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högbelastade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golvbeläggningar av ljus marmor, och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det gamla stationshuset byggdes om, med rekonditionering av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de</w:t>
                      </w:r>
                      <w:proofErr w:type="gramEnd"/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ursprungliga röda kalkstensgolven.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Jan Anders specialistkunskap har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föranlett att många av uppdragen utförts utomlands.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Han har också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medverkat i flera EU- forskningsprojekt och är medförfattare till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Svenska Stenindustriförbundets Stenhandbok.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Natursten förekommer i väldigt många projekt och kräver stor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detaljkunskap vilket Jan Anders Brundin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besitter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. I uppdragen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eftersträvas att, tillsamman med uppdragsgivaren, medverkande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konsulter och entreprenörer, lyfta kunskapen till en högre nivå och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även söka nya användningsområden.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En viktig del är även den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växande besiktningsverksamheten, vilken är baserad på ett väl</w:t>
                      </w:r>
                    </w:p>
                    <w:p w:rsidR="008B6ACB" w:rsidRDefault="008B6ACB" w:rsidP="008B6ACB"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etablerat kontaktnät med besiktningsförrättare inom landet.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E3BA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18AB5" wp14:editId="1013293C">
                <wp:simplePos x="0" y="0"/>
                <wp:positionH relativeFrom="column">
                  <wp:posOffset>742950</wp:posOffset>
                </wp:positionH>
                <wp:positionV relativeFrom="paragraph">
                  <wp:posOffset>-457200</wp:posOffset>
                </wp:positionV>
                <wp:extent cx="4457700" cy="1485900"/>
                <wp:effectExtent l="0" t="0" r="0" b="1270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E3BA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BA00"/>
                                <w:sz w:val="34"/>
                                <w:szCs w:val="34"/>
                              </w:rPr>
                              <w:t>Miljoner år gammalt framtidsmaterial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Ramses den stores favoritmaterial sten är fortfarande populärt. I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samtida arkitektur kan vi se hur fasader, mark- och golvbeläggningar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uppförs i natursten.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Materialet hyllas ofta för sina estetiska kvaliteter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men har även andra fördelar så som låga underhållskostnader,</w:t>
                            </w:r>
                          </w:p>
                          <w:p w:rsidR="008B6ACB" w:rsidRDefault="008B6ACB" w:rsidP="008B6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beständighet över tid och dess återanvändbarhet.</w:t>
                            </w:r>
                            <w:proofErr w:type="gramEnd"/>
                          </w:p>
                          <w:p w:rsidR="008B6ACB" w:rsidRDefault="008B6ACB" w:rsidP="008B6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" o:spid="_x0000_s1028" type="#_x0000_t202" style="position:absolute;margin-left:58.5pt;margin-top:-35.95pt;width:351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" filled="f" stroked="f">
                <v:textbox>
                  <w:txbxContent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E3BA00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3BA00"/>
                          <w:sz w:val="34"/>
                          <w:szCs w:val="34"/>
                        </w:rPr>
                        <w:t>Miljoner år gammalt framtidsmaterial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Ramses den stores favoritmaterial sten är fortfarande populärt. I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samtida arkitektur kan vi se hur fasader, mark- och golvbeläggningar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uppförs i natursten.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Materialet hyllas ofta för sina estetiska kvaliteter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men har även andra fördelar så som låga underhållskostnader,</w:t>
                      </w:r>
                    </w:p>
                    <w:p w:rsidR="008B6ACB" w:rsidRDefault="008B6ACB" w:rsidP="008B6A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beständighet över tid och dess återanvändbarhet.</w:t>
                      </w:r>
                      <w:proofErr w:type="gramEnd"/>
                    </w:p>
                    <w:p w:rsidR="008B6ACB" w:rsidRDefault="008B6ACB" w:rsidP="008B6ACB"/>
                  </w:txbxContent>
                </v:textbox>
                <w10:wrap type="square"/>
              </v:shape>
            </w:pict>
          </mc:Fallback>
        </mc:AlternateContent>
      </w:r>
    </w:p>
    <w:sectPr w:rsidR="0014799A" w:rsidRPr="008B6ACB" w:rsidSect="0004432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ACB"/>
    <w:rsid w:val="0004432B"/>
    <w:rsid w:val="0014799A"/>
    <w:rsid w:val="008B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F347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8B6ACB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B6A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8B6ACB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B6A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JanAnders.dotx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YouPoint Sales &amp; Marketing AB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Ahnfelt</dc:creator>
  <cp:keywords/>
  <dc:description/>
  <cp:lastModifiedBy>Anna Ahnfelt</cp:lastModifiedBy>
  <cp:revision>2</cp:revision>
  <dcterms:created xsi:type="dcterms:W3CDTF">2015-01-30T11:40:00Z</dcterms:created>
  <dcterms:modified xsi:type="dcterms:W3CDTF">2015-01-30T11:40:00Z</dcterms:modified>
</cp:coreProperties>
</file>